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A6" w:rsidRPr="00DA7139" w:rsidRDefault="00D6157F" w:rsidP="00B6616D">
      <w:pPr>
        <w:ind w:firstLineChars="300" w:firstLine="836"/>
        <w:rPr>
          <w:rFonts w:asciiTheme="majorEastAsia" w:eastAsiaTheme="majorEastAsia" w:hAnsiTheme="majorEastAsia"/>
          <w:b/>
          <w:sz w:val="28"/>
          <w:szCs w:val="28"/>
        </w:rPr>
      </w:pPr>
      <w:r w:rsidRPr="00DA7139">
        <w:rPr>
          <w:rFonts w:asciiTheme="majorEastAsia" w:eastAsiaTheme="majorEastAsia" w:hAnsiTheme="majorEastAsia" w:hint="eastAsia"/>
          <w:b/>
          <w:sz w:val="28"/>
          <w:szCs w:val="28"/>
        </w:rPr>
        <w:t>「杜の都こども総合保険」説明資料</w:t>
      </w:r>
    </w:p>
    <w:p w:rsidR="00D6157F" w:rsidRDefault="00D6157F">
      <w:pPr>
        <w:rPr>
          <w:sz w:val="24"/>
          <w:szCs w:val="24"/>
        </w:rPr>
      </w:pPr>
    </w:p>
    <w:p w:rsidR="00DB03E7" w:rsidRPr="00DB03E7" w:rsidRDefault="00DB03E7">
      <w:pPr>
        <w:rPr>
          <w:sz w:val="28"/>
          <w:szCs w:val="28"/>
        </w:rPr>
      </w:pPr>
      <w:r w:rsidRPr="00DB03E7">
        <w:rPr>
          <w:rFonts w:hint="eastAsia"/>
          <w:sz w:val="28"/>
          <w:szCs w:val="28"/>
        </w:rPr>
        <w:t>仙台市ＰＴＡ協議会より、お知らせがあります。</w:t>
      </w:r>
    </w:p>
    <w:p w:rsidR="008F4F9F" w:rsidRPr="00DA7139" w:rsidRDefault="008F4F9F">
      <w:pPr>
        <w:rPr>
          <w:rFonts w:asciiTheme="majorEastAsia" w:eastAsiaTheme="majorEastAsia" w:hAnsiTheme="majorEastAsia"/>
          <w:b/>
          <w:sz w:val="22"/>
        </w:rPr>
      </w:pPr>
      <w:r w:rsidRPr="00DA7139">
        <w:rPr>
          <w:rFonts w:asciiTheme="majorEastAsia" w:eastAsiaTheme="majorEastAsia" w:hAnsiTheme="majorEastAsia" w:hint="eastAsia"/>
          <w:b/>
          <w:sz w:val="22"/>
        </w:rPr>
        <w:t>「杜の都こども総合保険」のパンフレットを見せて</w:t>
      </w:r>
    </w:p>
    <w:p w:rsidR="00D6157F" w:rsidRPr="00DA7139" w:rsidRDefault="008F4F9F">
      <w:pPr>
        <w:rPr>
          <w:sz w:val="28"/>
          <w:szCs w:val="28"/>
        </w:rPr>
      </w:pPr>
      <w:r w:rsidRPr="00DA7139">
        <w:rPr>
          <w:rFonts w:hint="eastAsia"/>
          <w:sz w:val="28"/>
          <w:szCs w:val="28"/>
        </w:rPr>
        <w:t>総会資料と一緒に配布されていると思いますが、</w:t>
      </w:r>
      <w:r w:rsidR="00D6157F" w:rsidRPr="00DA7139">
        <w:rPr>
          <w:rFonts w:hint="eastAsia"/>
          <w:sz w:val="28"/>
          <w:szCs w:val="28"/>
        </w:rPr>
        <w:t>平成２８年度から新たに導入された　「小・中学生任意加入保険　『杜の都　こども総合保険』」について　説明いたします。</w:t>
      </w:r>
    </w:p>
    <w:p w:rsidR="00D6157F" w:rsidRPr="00DA7139" w:rsidRDefault="00D6157F">
      <w:pPr>
        <w:rPr>
          <w:sz w:val="28"/>
          <w:szCs w:val="28"/>
        </w:rPr>
      </w:pPr>
    </w:p>
    <w:p w:rsidR="00D6157F" w:rsidRPr="00DA7139" w:rsidRDefault="00D6157F">
      <w:pPr>
        <w:rPr>
          <w:sz w:val="28"/>
          <w:szCs w:val="28"/>
        </w:rPr>
      </w:pPr>
      <w:r w:rsidRPr="00DA7139">
        <w:rPr>
          <w:rFonts w:hint="eastAsia"/>
          <w:sz w:val="28"/>
          <w:szCs w:val="28"/>
        </w:rPr>
        <w:t>これまで、保護者のＰＴＡ活動中のけがや児童生徒の通学中や家庭（学校管理下外）でのけがなどに対して、全員が加入している「傷害補償制度」</w:t>
      </w:r>
      <w:r w:rsidR="00E92F91" w:rsidRPr="00DA7139">
        <w:rPr>
          <w:rFonts w:hint="eastAsia"/>
          <w:sz w:val="28"/>
          <w:szCs w:val="28"/>
        </w:rPr>
        <w:t>が適用され、怪我をした場合などには保険金が支払われています。この保険料は、皆さんが納めている仙台市ＰＴＡ協議会会費に含まれています。</w:t>
      </w:r>
    </w:p>
    <w:p w:rsidR="00E92F91" w:rsidRPr="00DA7139" w:rsidRDefault="00E92F91">
      <w:pPr>
        <w:rPr>
          <w:sz w:val="28"/>
          <w:szCs w:val="28"/>
        </w:rPr>
      </w:pPr>
    </w:p>
    <w:p w:rsidR="00E92F91" w:rsidRPr="00DA7139" w:rsidRDefault="00E92F91">
      <w:pPr>
        <w:rPr>
          <w:sz w:val="28"/>
          <w:szCs w:val="28"/>
        </w:rPr>
      </w:pPr>
      <w:r w:rsidRPr="00DA7139">
        <w:rPr>
          <w:rFonts w:hint="eastAsia"/>
          <w:sz w:val="28"/>
          <w:szCs w:val="28"/>
        </w:rPr>
        <w:t>さて、近年になって、児童生徒が自転車などを運転中に、通行人にぶつかり、高額な賠償金を請求されるというケースが増えてまいりました。中には、９千万円を超える金額を保護者に請求されるという事例も出てまいりました。</w:t>
      </w:r>
    </w:p>
    <w:p w:rsidR="00B0782F" w:rsidRPr="00DA7139" w:rsidRDefault="00B0782F">
      <w:pPr>
        <w:rPr>
          <w:sz w:val="28"/>
          <w:szCs w:val="28"/>
        </w:rPr>
      </w:pPr>
      <w:r>
        <w:rPr>
          <w:rFonts w:hint="eastAsia"/>
          <w:sz w:val="28"/>
          <w:szCs w:val="28"/>
        </w:rPr>
        <w:t>また、仙台市では、「自転車の安全利用に関する条例」が定められ、この４月からは、自転車を運転する人には賠償保険の加入が義務付けられました。</w:t>
      </w:r>
    </w:p>
    <w:p w:rsidR="00E92F91" w:rsidRPr="00DA7139" w:rsidRDefault="00E92F91">
      <w:pPr>
        <w:rPr>
          <w:sz w:val="28"/>
          <w:szCs w:val="28"/>
        </w:rPr>
      </w:pPr>
      <w:r w:rsidRPr="00DA7139">
        <w:rPr>
          <w:rFonts w:hint="eastAsia"/>
          <w:sz w:val="28"/>
          <w:szCs w:val="28"/>
        </w:rPr>
        <w:t>このような状況を受けて、仙台市ＰＴＡ協議会</w:t>
      </w:r>
      <w:r w:rsidR="008F4F9F" w:rsidRPr="00DA7139">
        <w:rPr>
          <w:rFonts w:hint="eastAsia"/>
          <w:sz w:val="28"/>
          <w:szCs w:val="28"/>
        </w:rPr>
        <w:t>としても、子どもたちの安全を守る保護者としての立場から、これまでの「傷害補償制度」ではカバーしきれなかった部分を補いながら、さらに内容を充実させた</w:t>
      </w:r>
      <w:r w:rsidR="008F4F9F" w:rsidRPr="00DA7139">
        <w:rPr>
          <w:rFonts w:hint="eastAsia"/>
          <w:b/>
          <w:sz w:val="28"/>
          <w:szCs w:val="28"/>
        </w:rPr>
        <w:t>「杜の都こども総合保険」</w:t>
      </w:r>
      <w:r w:rsidR="008F4F9F" w:rsidRPr="00DA7139">
        <w:rPr>
          <w:rFonts w:hint="eastAsia"/>
          <w:sz w:val="28"/>
          <w:szCs w:val="28"/>
        </w:rPr>
        <w:t>を</w:t>
      </w:r>
      <w:r w:rsidR="00FB6713">
        <w:rPr>
          <w:rFonts w:hint="eastAsia"/>
          <w:sz w:val="28"/>
          <w:szCs w:val="28"/>
        </w:rPr>
        <w:t>平成２８年度より</w:t>
      </w:r>
      <w:r w:rsidR="008F4F9F" w:rsidRPr="00DA7139">
        <w:rPr>
          <w:rFonts w:hint="eastAsia"/>
          <w:sz w:val="28"/>
          <w:szCs w:val="28"/>
        </w:rPr>
        <w:t>任意で設け</w:t>
      </w:r>
      <w:r w:rsidR="00FB6713">
        <w:rPr>
          <w:rFonts w:hint="eastAsia"/>
          <w:sz w:val="28"/>
          <w:szCs w:val="28"/>
        </w:rPr>
        <w:t>ております</w:t>
      </w:r>
      <w:r w:rsidR="008F4F9F" w:rsidRPr="00DA7139">
        <w:rPr>
          <w:rFonts w:hint="eastAsia"/>
          <w:sz w:val="28"/>
          <w:szCs w:val="28"/>
        </w:rPr>
        <w:t>。この保険は、</w:t>
      </w:r>
      <w:r w:rsidR="008F4F9F" w:rsidRPr="00DA7139">
        <w:rPr>
          <w:rFonts w:hint="eastAsia"/>
          <w:sz w:val="28"/>
          <w:szCs w:val="28"/>
          <w:u w:val="single"/>
        </w:rPr>
        <w:t>あくまでも任意加入になります</w:t>
      </w:r>
      <w:r w:rsidR="001553F0">
        <w:rPr>
          <w:rFonts w:hint="eastAsia"/>
          <w:sz w:val="28"/>
          <w:szCs w:val="28"/>
          <w:u w:val="single"/>
        </w:rPr>
        <w:t>。</w:t>
      </w:r>
      <w:r w:rsidR="001553F0" w:rsidRPr="001553F0">
        <w:rPr>
          <w:rFonts w:hint="eastAsia"/>
          <w:sz w:val="28"/>
          <w:szCs w:val="28"/>
        </w:rPr>
        <w:t>２４時間</w:t>
      </w:r>
      <w:r w:rsidR="001553F0">
        <w:rPr>
          <w:rFonts w:hint="eastAsia"/>
          <w:sz w:val="28"/>
          <w:szCs w:val="28"/>
        </w:rPr>
        <w:t>お子様をお守りする制度です。また</w:t>
      </w:r>
      <w:r w:rsidR="00B0782F">
        <w:rPr>
          <w:rFonts w:hint="eastAsia"/>
          <w:sz w:val="28"/>
          <w:szCs w:val="28"/>
        </w:rPr>
        <w:t>万が一自転車を運転して他人にけがをさせてしまった場合などにも適用されます。</w:t>
      </w:r>
      <w:r w:rsidR="001553F0">
        <w:rPr>
          <w:rFonts w:hint="eastAsia"/>
          <w:sz w:val="28"/>
          <w:szCs w:val="28"/>
        </w:rPr>
        <w:t>４月より施行されております「仙台市自転車条例」対応の保険となっておりますので是非ご加</w:t>
      </w:r>
      <w:r w:rsidR="001553F0">
        <w:rPr>
          <w:rFonts w:hint="eastAsia"/>
          <w:sz w:val="28"/>
          <w:szCs w:val="28"/>
        </w:rPr>
        <w:lastRenderedPageBreak/>
        <w:t>入をご検討ください。</w:t>
      </w:r>
    </w:p>
    <w:p w:rsidR="008F4F9F" w:rsidRPr="00DA7139" w:rsidRDefault="008F4F9F">
      <w:pPr>
        <w:rPr>
          <w:sz w:val="28"/>
          <w:szCs w:val="28"/>
        </w:rPr>
      </w:pPr>
    </w:p>
    <w:p w:rsidR="008F4F9F" w:rsidRPr="00DA7139" w:rsidRDefault="00DA7139">
      <w:pPr>
        <w:rPr>
          <w:sz w:val="28"/>
          <w:szCs w:val="28"/>
        </w:rPr>
      </w:pPr>
      <w:r w:rsidRPr="00DA7139">
        <w:rPr>
          <w:rFonts w:hint="eastAsia"/>
          <w:sz w:val="28"/>
          <w:szCs w:val="28"/>
        </w:rPr>
        <w:t>この</w:t>
      </w:r>
      <w:r w:rsidRPr="00DA7139">
        <w:rPr>
          <w:rFonts w:hint="eastAsia"/>
          <w:b/>
          <w:sz w:val="28"/>
          <w:szCs w:val="28"/>
        </w:rPr>
        <w:t>「杜の都こども総合保険」</w:t>
      </w:r>
      <w:r w:rsidRPr="00DA7139">
        <w:rPr>
          <w:rFonts w:hint="eastAsia"/>
          <w:sz w:val="28"/>
          <w:szCs w:val="28"/>
        </w:rPr>
        <w:t>には、３つの特徴があります。</w:t>
      </w:r>
    </w:p>
    <w:p w:rsidR="00DA7139" w:rsidRPr="00DA7139" w:rsidRDefault="00DA7139" w:rsidP="00DA7139">
      <w:pPr>
        <w:ind w:left="1387" w:hangingChars="500" w:hanging="1387"/>
        <w:rPr>
          <w:sz w:val="28"/>
          <w:szCs w:val="28"/>
        </w:rPr>
      </w:pPr>
      <w:r w:rsidRPr="00DA7139">
        <w:rPr>
          <w:rFonts w:hint="eastAsia"/>
          <w:sz w:val="28"/>
          <w:szCs w:val="28"/>
        </w:rPr>
        <w:t xml:space="preserve">　その１</w:t>
      </w:r>
      <w:r w:rsidR="00DB03E7">
        <w:rPr>
          <w:rFonts w:hint="eastAsia"/>
          <w:sz w:val="28"/>
          <w:szCs w:val="28"/>
        </w:rPr>
        <w:t>つは、</w:t>
      </w:r>
      <w:r w:rsidRPr="00DA7139">
        <w:rPr>
          <w:rFonts w:hint="eastAsia"/>
          <w:sz w:val="28"/>
          <w:szCs w:val="28"/>
        </w:rPr>
        <w:t xml:space="preserve">　</w:t>
      </w:r>
      <w:r w:rsidR="00736612">
        <w:rPr>
          <w:rFonts w:hint="eastAsia"/>
          <w:b/>
          <w:sz w:val="28"/>
          <w:szCs w:val="28"/>
        </w:rPr>
        <w:t>１５</w:t>
      </w:r>
      <w:r w:rsidRPr="00DA7139">
        <w:rPr>
          <w:rFonts w:hint="eastAsia"/>
          <w:b/>
          <w:sz w:val="28"/>
          <w:szCs w:val="28"/>
        </w:rPr>
        <w:t>％の割引率</w:t>
      </w:r>
      <w:r w:rsidR="00DB03E7">
        <w:rPr>
          <w:rFonts w:hint="eastAsia"/>
          <w:b/>
          <w:sz w:val="28"/>
          <w:szCs w:val="28"/>
        </w:rPr>
        <w:t>です。</w:t>
      </w:r>
      <w:r w:rsidRPr="00DA7139">
        <w:rPr>
          <w:rFonts w:hint="eastAsia"/>
          <w:sz w:val="28"/>
          <w:szCs w:val="28"/>
        </w:rPr>
        <w:t>これまでの「</w:t>
      </w:r>
      <w:r w:rsidR="00736612">
        <w:rPr>
          <w:rFonts w:hint="eastAsia"/>
          <w:sz w:val="28"/>
          <w:szCs w:val="28"/>
        </w:rPr>
        <w:t>杜の都こども総合保険」の加入実績に</w:t>
      </w:r>
      <w:r w:rsidR="001553F0">
        <w:rPr>
          <w:rFonts w:hint="eastAsia"/>
          <w:sz w:val="28"/>
          <w:szCs w:val="28"/>
        </w:rPr>
        <w:t>より団体割引となり、それが補償額に反映されています。</w:t>
      </w:r>
    </w:p>
    <w:p w:rsidR="00DA7139" w:rsidRPr="00DA7139" w:rsidRDefault="00DB03E7" w:rsidP="00DA7139">
      <w:pPr>
        <w:ind w:left="1387" w:hangingChars="500" w:hanging="1387"/>
        <w:rPr>
          <w:sz w:val="28"/>
          <w:szCs w:val="28"/>
        </w:rPr>
      </w:pPr>
      <w:r>
        <w:rPr>
          <w:rFonts w:hint="eastAsia"/>
          <w:sz w:val="28"/>
          <w:szCs w:val="28"/>
        </w:rPr>
        <w:t xml:space="preserve">　２つ目は、</w:t>
      </w:r>
      <w:r w:rsidR="00DA7139" w:rsidRPr="00DA7139">
        <w:rPr>
          <w:rFonts w:hint="eastAsia"/>
          <w:sz w:val="28"/>
          <w:szCs w:val="28"/>
        </w:rPr>
        <w:t xml:space="preserve">　</w:t>
      </w:r>
      <w:r w:rsidR="00DA7139" w:rsidRPr="00DA7139">
        <w:rPr>
          <w:rFonts w:hint="eastAsia"/>
          <w:b/>
          <w:sz w:val="28"/>
          <w:szCs w:val="28"/>
        </w:rPr>
        <w:t>一度の連絡で二つの保険から支給</w:t>
      </w:r>
      <w:r>
        <w:rPr>
          <w:rFonts w:hint="eastAsia"/>
          <w:b/>
          <w:sz w:val="28"/>
          <w:szCs w:val="28"/>
        </w:rPr>
        <w:t>されます。</w:t>
      </w:r>
      <w:r w:rsidR="00DA7139" w:rsidRPr="00DA7139">
        <w:rPr>
          <w:rFonts w:hint="eastAsia"/>
          <w:sz w:val="28"/>
          <w:szCs w:val="28"/>
        </w:rPr>
        <w:t>けがなどをした場合には、「傷害補償制度」へ連絡いただければ、自動的に「杜の都</w:t>
      </w:r>
      <w:r w:rsidR="007F4D5E">
        <w:rPr>
          <w:rFonts w:hint="eastAsia"/>
          <w:sz w:val="28"/>
          <w:szCs w:val="28"/>
        </w:rPr>
        <w:t>こ</w:t>
      </w:r>
      <w:r w:rsidR="00DA7139" w:rsidRPr="00DA7139">
        <w:rPr>
          <w:rFonts w:hint="eastAsia"/>
          <w:sz w:val="28"/>
          <w:szCs w:val="28"/>
        </w:rPr>
        <w:t>ども総合保険」へも連絡され保険金が支給されます。</w:t>
      </w:r>
    </w:p>
    <w:p w:rsidR="00DA7139" w:rsidRPr="00DA7139" w:rsidRDefault="00DB03E7" w:rsidP="00DA7139">
      <w:pPr>
        <w:ind w:left="1387" w:hangingChars="500" w:hanging="1387"/>
        <w:rPr>
          <w:sz w:val="28"/>
          <w:szCs w:val="28"/>
        </w:rPr>
      </w:pPr>
      <w:r>
        <w:rPr>
          <w:rFonts w:hint="eastAsia"/>
          <w:sz w:val="28"/>
          <w:szCs w:val="28"/>
        </w:rPr>
        <w:t xml:space="preserve">　３つ目ですが、</w:t>
      </w:r>
      <w:r w:rsidR="00DA7139" w:rsidRPr="00DA7139">
        <w:rPr>
          <w:rFonts w:hint="eastAsia"/>
          <w:sz w:val="28"/>
          <w:szCs w:val="28"/>
        </w:rPr>
        <w:t xml:space="preserve">　</w:t>
      </w:r>
      <w:r w:rsidR="00DA7139" w:rsidRPr="00DA7139">
        <w:rPr>
          <w:rFonts w:hint="eastAsia"/>
          <w:b/>
          <w:sz w:val="28"/>
          <w:szCs w:val="28"/>
        </w:rPr>
        <w:t>手続きには学校やＰＴＡはかかわりません</w:t>
      </w:r>
      <w:r>
        <w:rPr>
          <w:rFonts w:hint="eastAsia"/>
          <w:b/>
          <w:sz w:val="28"/>
          <w:szCs w:val="28"/>
        </w:rPr>
        <w:t>。</w:t>
      </w:r>
      <w:r w:rsidR="00DA7139" w:rsidRPr="00DA7139">
        <w:rPr>
          <w:rFonts w:hint="eastAsia"/>
          <w:sz w:val="28"/>
          <w:szCs w:val="28"/>
        </w:rPr>
        <w:t xml:space="preserve">　申込等については、直接保護者と保険会社のやり取りになります。</w:t>
      </w:r>
    </w:p>
    <w:p w:rsidR="00DA7139" w:rsidRDefault="00DA7139" w:rsidP="00DA7139">
      <w:pPr>
        <w:ind w:left="277" w:hangingChars="100" w:hanging="277"/>
        <w:rPr>
          <w:sz w:val="28"/>
          <w:szCs w:val="28"/>
        </w:rPr>
      </w:pPr>
      <w:r>
        <w:rPr>
          <w:rFonts w:hint="eastAsia"/>
          <w:sz w:val="28"/>
          <w:szCs w:val="28"/>
        </w:rPr>
        <w:t xml:space="preserve">　　</w:t>
      </w:r>
      <w:r w:rsidR="001553F0">
        <w:rPr>
          <w:rFonts w:hint="eastAsia"/>
          <w:sz w:val="28"/>
          <w:szCs w:val="28"/>
        </w:rPr>
        <w:t>学校よりパンフレット等一式を</w:t>
      </w:r>
      <w:r w:rsidR="00B6616D">
        <w:rPr>
          <w:rFonts w:hint="eastAsia"/>
          <w:sz w:val="28"/>
          <w:szCs w:val="28"/>
        </w:rPr>
        <w:t>児童</w:t>
      </w:r>
      <w:r w:rsidR="001553F0">
        <w:rPr>
          <w:rFonts w:hint="eastAsia"/>
          <w:sz w:val="28"/>
          <w:szCs w:val="28"/>
        </w:rPr>
        <w:t>・生徒に配布いたします。兄弟がいる場合は一人一人に配布されます。</w:t>
      </w:r>
      <w:r>
        <w:rPr>
          <w:rFonts w:hint="eastAsia"/>
          <w:sz w:val="28"/>
          <w:szCs w:val="28"/>
        </w:rPr>
        <w:t>同封</w:t>
      </w:r>
      <w:r w:rsidR="001553F0">
        <w:rPr>
          <w:rFonts w:hint="eastAsia"/>
          <w:sz w:val="28"/>
          <w:szCs w:val="28"/>
        </w:rPr>
        <w:t>の加入依頼書</w:t>
      </w:r>
      <w:r>
        <w:rPr>
          <w:rFonts w:hint="eastAsia"/>
          <w:sz w:val="28"/>
          <w:szCs w:val="28"/>
        </w:rPr>
        <w:t>に必要事項を書いて、</w:t>
      </w:r>
      <w:r w:rsidR="007F4D5E">
        <w:rPr>
          <w:rFonts w:hint="eastAsia"/>
          <w:sz w:val="28"/>
          <w:szCs w:val="28"/>
        </w:rPr>
        <w:t>投函して</w:t>
      </w:r>
      <w:r>
        <w:rPr>
          <w:rFonts w:hint="eastAsia"/>
          <w:sz w:val="28"/>
          <w:szCs w:val="28"/>
        </w:rPr>
        <w:t>ください。</w:t>
      </w:r>
    </w:p>
    <w:p w:rsidR="00DA7139" w:rsidRPr="00DA7139" w:rsidRDefault="007F4D5E" w:rsidP="00E81890">
      <w:pPr>
        <w:ind w:firstLineChars="100" w:firstLine="277"/>
        <w:rPr>
          <w:sz w:val="28"/>
          <w:szCs w:val="28"/>
        </w:rPr>
      </w:pPr>
      <w:r>
        <w:rPr>
          <w:rFonts w:hint="eastAsia"/>
          <w:sz w:val="28"/>
          <w:szCs w:val="28"/>
        </w:rPr>
        <w:t>なお、</w:t>
      </w:r>
      <w:r w:rsidR="00F97C72">
        <w:rPr>
          <w:rFonts w:hint="eastAsia"/>
          <w:sz w:val="28"/>
          <w:szCs w:val="28"/>
        </w:rPr>
        <w:t>全員が対象となる「傷害補償制度」とこの「杜の都こども総合保険」</w:t>
      </w:r>
      <w:bookmarkStart w:id="0" w:name="_GoBack"/>
      <w:bookmarkEnd w:id="0"/>
      <w:r w:rsidR="00F97C72">
        <w:rPr>
          <w:rFonts w:hint="eastAsia"/>
          <w:sz w:val="28"/>
          <w:szCs w:val="28"/>
        </w:rPr>
        <w:t>は、</w:t>
      </w:r>
      <w:r>
        <w:rPr>
          <w:rFonts w:hint="eastAsia"/>
          <w:sz w:val="28"/>
          <w:szCs w:val="28"/>
        </w:rPr>
        <w:t>今年度より</w:t>
      </w:r>
      <w:r w:rsidR="00673757" w:rsidRPr="00B6616D">
        <w:rPr>
          <w:rFonts w:hint="eastAsia"/>
          <w:sz w:val="28"/>
          <w:szCs w:val="28"/>
          <w:u w:val="wave"/>
        </w:rPr>
        <w:t>主幹</w:t>
      </w:r>
      <w:r w:rsidRPr="00B6616D">
        <w:rPr>
          <w:rFonts w:hint="eastAsia"/>
          <w:sz w:val="28"/>
          <w:szCs w:val="28"/>
          <w:u w:val="wave"/>
        </w:rPr>
        <w:t>保険会社が</w:t>
      </w:r>
      <w:r w:rsidR="0014667B" w:rsidRPr="00B6616D">
        <w:rPr>
          <w:rFonts w:hint="eastAsia"/>
          <w:sz w:val="28"/>
          <w:szCs w:val="28"/>
          <w:u w:val="wave"/>
        </w:rPr>
        <w:t>東京海上日動火災</w:t>
      </w:r>
      <w:r w:rsidR="0014667B">
        <w:rPr>
          <w:rFonts w:hint="eastAsia"/>
          <w:sz w:val="28"/>
          <w:szCs w:val="28"/>
        </w:rPr>
        <w:t>に</w:t>
      </w:r>
      <w:r w:rsidR="00673757">
        <w:rPr>
          <w:rFonts w:hint="eastAsia"/>
          <w:sz w:val="28"/>
          <w:szCs w:val="28"/>
        </w:rPr>
        <w:t>なりましたので、</w:t>
      </w:r>
      <w:r w:rsidR="00E81890">
        <w:rPr>
          <w:rFonts w:hint="eastAsia"/>
          <w:sz w:val="28"/>
          <w:szCs w:val="28"/>
        </w:rPr>
        <w:t>けが等の</w:t>
      </w:r>
      <w:r w:rsidR="00F97C72">
        <w:rPr>
          <w:rFonts w:hint="eastAsia"/>
          <w:sz w:val="28"/>
          <w:szCs w:val="28"/>
        </w:rPr>
        <w:t>連絡の際には</w:t>
      </w:r>
      <w:r w:rsidR="00E81890">
        <w:rPr>
          <w:rFonts w:hint="eastAsia"/>
          <w:sz w:val="28"/>
          <w:szCs w:val="28"/>
        </w:rPr>
        <w:t>十分</w:t>
      </w:r>
      <w:r w:rsidR="00F97C72">
        <w:rPr>
          <w:rFonts w:hint="eastAsia"/>
          <w:sz w:val="28"/>
          <w:szCs w:val="28"/>
        </w:rPr>
        <w:t>ご注意ください。</w:t>
      </w:r>
      <w:r w:rsidR="001553F0">
        <w:rPr>
          <w:rFonts w:hint="eastAsia"/>
          <w:sz w:val="28"/>
          <w:szCs w:val="28"/>
        </w:rPr>
        <w:t>「傷害補償制度」の事故の連絡先については、２０１９年４月１日午後４時以降に発生した事故は「東京海上日動火災保険」それ以前の事故は「損保ジャパン日本興亜」となります。</w:t>
      </w:r>
    </w:p>
    <w:p w:rsidR="00DA7139" w:rsidRDefault="00DA7139" w:rsidP="00E81890">
      <w:pPr>
        <w:ind w:left="1"/>
        <w:rPr>
          <w:sz w:val="28"/>
          <w:szCs w:val="28"/>
        </w:rPr>
      </w:pPr>
      <w:r w:rsidRPr="00DA7139">
        <w:rPr>
          <w:rFonts w:hint="eastAsia"/>
          <w:sz w:val="28"/>
          <w:szCs w:val="28"/>
        </w:rPr>
        <w:t>本日、お帰りになりましたらこのパンフレットをもう一度よくご覧になり、</w:t>
      </w:r>
      <w:r w:rsidR="00DB03E7">
        <w:rPr>
          <w:rFonts w:hint="eastAsia"/>
          <w:sz w:val="28"/>
          <w:szCs w:val="28"/>
        </w:rPr>
        <w:t>ご家族の安心のために、</w:t>
      </w:r>
      <w:r w:rsidRPr="00DA7139">
        <w:rPr>
          <w:rFonts w:hint="eastAsia"/>
          <w:sz w:val="28"/>
          <w:szCs w:val="28"/>
        </w:rPr>
        <w:t>多くの方にご加入いただきますようにお願いいたします。</w:t>
      </w:r>
    </w:p>
    <w:p w:rsidR="00B6616D" w:rsidRDefault="00B6616D" w:rsidP="00E81890">
      <w:pPr>
        <w:ind w:left="1"/>
        <w:rPr>
          <w:rFonts w:hint="eastAsia"/>
          <w:sz w:val="28"/>
          <w:szCs w:val="28"/>
        </w:rPr>
      </w:pPr>
    </w:p>
    <w:p w:rsidR="00DB03E7" w:rsidRPr="00DA7139" w:rsidRDefault="00FB6713" w:rsidP="00DB03E7">
      <w:pPr>
        <w:ind w:left="1" w:firstLineChars="600" w:firstLine="1665"/>
        <w:rPr>
          <w:sz w:val="28"/>
          <w:szCs w:val="28"/>
        </w:rPr>
      </w:pPr>
      <w:r>
        <w:rPr>
          <w:rFonts w:hint="eastAsia"/>
          <w:sz w:val="28"/>
          <w:szCs w:val="28"/>
        </w:rPr>
        <w:t xml:space="preserve">　　　　　　　仙台市ＰＴＡ協議会会長　　　五十嵐　智浩</w:t>
      </w:r>
    </w:p>
    <w:sectPr w:rsidR="00DB03E7" w:rsidRPr="00DA7139" w:rsidSect="00B6616D">
      <w:pgSz w:w="11906" w:h="16838" w:code="9"/>
      <w:pgMar w:top="1361" w:right="1077" w:bottom="1361" w:left="1077" w:header="851" w:footer="992" w:gutter="0"/>
      <w:cols w:space="425"/>
      <w:docGrid w:type="linesAndChars" w:linePitch="294"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12" w:rsidRDefault="00736612" w:rsidP="00736612">
      <w:r>
        <w:separator/>
      </w:r>
    </w:p>
  </w:endnote>
  <w:endnote w:type="continuationSeparator" w:id="0">
    <w:p w:rsidR="00736612" w:rsidRDefault="00736612" w:rsidP="007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12" w:rsidRDefault="00736612" w:rsidP="00736612">
      <w:r>
        <w:separator/>
      </w:r>
    </w:p>
  </w:footnote>
  <w:footnote w:type="continuationSeparator" w:id="0">
    <w:p w:rsidR="00736612" w:rsidRDefault="00736612" w:rsidP="00736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4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7F"/>
    <w:rsid w:val="0014667B"/>
    <w:rsid w:val="001553F0"/>
    <w:rsid w:val="004B7333"/>
    <w:rsid w:val="00673757"/>
    <w:rsid w:val="00736612"/>
    <w:rsid w:val="007F4D5E"/>
    <w:rsid w:val="008F4F9F"/>
    <w:rsid w:val="00B0782F"/>
    <w:rsid w:val="00B6616D"/>
    <w:rsid w:val="00D6157F"/>
    <w:rsid w:val="00DA7139"/>
    <w:rsid w:val="00DB03E7"/>
    <w:rsid w:val="00E6442B"/>
    <w:rsid w:val="00E81890"/>
    <w:rsid w:val="00E92F91"/>
    <w:rsid w:val="00F368A6"/>
    <w:rsid w:val="00F862BF"/>
    <w:rsid w:val="00F97C72"/>
    <w:rsid w:val="00FB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5C6DA8F-BE8F-4309-8ED0-FE916B8E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612"/>
    <w:pPr>
      <w:tabs>
        <w:tab w:val="center" w:pos="4252"/>
        <w:tab w:val="right" w:pos="8504"/>
      </w:tabs>
      <w:snapToGrid w:val="0"/>
    </w:pPr>
  </w:style>
  <w:style w:type="character" w:customStyle="1" w:styleId="a4">
    <w:name w:val="ヘッダー (文字)"/>
    <w:basedOn w:val="a0"/>
    <w:link w:val="a3"/>
    <w:uiPriority w:val="99"/>
    <w:rsid w:val="00736612"/>
    <w:rPr>
      <w:noProof/>
    </w:rPr>
  </w:style>
  <w:style w:type="paragraph" w:styleId="a5">
    <w:name w:val="footer"/>
    <w:basedOn w:val="a"/>
    <w:link w:val="a6"/>
    <w:uiPriority w:val="99"/>
    <w:unhideWhenUsed/>
    <w:rsid w:val="00736612"/>
    <w:pPr>
      <w:tabs>
        <w:tab w:val="center" w:pos="4252"/>
        <w:tab w:val="right" w:pos="8504"/>
      </w:tabs>
      <w:snapToGrid w:val="0"/>
    </w:pPr>
  </w:style>
  <w:style w:type="character" w:customStyle="1" w:styleId="a6">
    <w:name w:val="フッター (文字)"/>
    <w:basedOn w:val="a0"/>
    <w:link w:val="a5"/>
    <w:uiPriority w:val="99"/>
    <w:rsid w:val="0073661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佐藤 悦雄</cp:lastModifiedBy>
  <cp:revision>5</cp:revision>
  <dcterms:created xsi:type="dcterms:W3CDTF">2019-02-27T02:43:00Z</dcterms:created>
  <dcterms:modified xsi:type="dcterms:W3CDTF">2019-03-20T04:41:00Z</dcterms:modified>
</cp:coreProperties>
</file>